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0001" w14:textId="4C77210D" w:rsidR="00076CD0" w:rsidRDefault="00076CD0">
      <w:pPr>
        <w:rPr>
          <w:rFonts w:ascii="MS UI Gothic" w:eastAsia="MS UI Gothic" w:hAnsi="MS UI Gothic"/>
        </w:rPr>
      </w:pPr>
    </w:p>
    <w:p w14:paraId="113BCCC9" w14:textId="44D61F76" w:rsidR="0002038C" w:rsidRPr="001744D3" w:rsidRDefault="001744D3" w:rsidP="001744D3">
      <w:pPr>
        <w:jc w:val="center"/>
        <w:rPr>
          <w:rFonts w:ascii="MS UI Gothic" w:eastAsia="MS UI Gothic" w:hAnsi="MS UI Gothic"/>
          <w:sz w:val="40"/>
          <w:szCs w:val="40"/>
        </w:rPr>
      </w:pPr>
      <w:r w:rsidRPr="001744D3">
        <w:rPr>
          <w:rFonts w:ascii="MS UI Gothic" w:eastAsia="MS UI Gothic" w:hAnsi="MS UI Gothic" w:hint="eastAsia"/>
          <w:sz w:val="40"/>
          <w:szCs w:val="40"/>
        </w:rPr>
        <w:t>地中熱ヒートポンプシステム　施工管理マニュアル　改訂版</w:t>
      </w:r>
    </w:p>
    <w:p w14:paraId="2166B99E" w14:textId="77777777" w:rsidR="009B3038" w:rsidRPr="001744D3" w:rsidRDefault="009B3038" w:rsidP="009B3038">
      <w:pPr>
        <w:jc w:val="center"/>
        <w:rPr>
          <w:rFonts w:ascii="MS UI Gothic" w:eastAsia="MS UI Gothic" w:hAnsi="MS UI Gothic"/>
          <w:sz w:val="40"/>
          <w:szCs w:val="40"/>
        </w:rPr>
      </w:pPr>
      <w:r w:rsidRPr="001744D3">
        <w:rPr>
          <w:rFonts w:ascii="MS UI Gothic" w:eastAsia="MS UI Gothic" w:hAnsi="MS UI Gothic" w:hint="eastAsia"/>
          <w:sz w:val="40"/>
          <w:szCs w:val="40"/>
        </w:rPr>
        <w:t>購入申込書</w:t>
      </w:r>
    </w:p>
    <w:p w14:paraId="7C286B33" w14:textId="77777777" w:rsidR="001744D3" w:rsidRDefault="001744D3" w:rsidP="009B3038">
      <w:pPr>
        <w:jc w:val="center"/>
        <w:rPr>
          <w:rFonts w:ascii="MS UI Gothic" w:eastAsia="MS UI Gothic" w:hAnsi="MS UI Gothic"/>
          <w:sz w:val="24"/>
        </w:rPr>
      </w:pPr>
    </w:p>
    <w:p w14:paraId="7CEBB6EA" w14:textId="45E1A29E" w:rsidR="009B3038" w:rsidRPr="001744D3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1744D3">
        <w:rPr>
          <w:rFonts w:ascii="MS UI Gothic" w:eastAsia="MS UI Gothic" w:hAnsi="MS UI Gothic" w:hint="eastAsia"/>
          <w:sz w:val="24"/>
        </w:rPr>
        <w:t>必要事項をご記入の上、メールまたはFAXにてお申込下さい。</w:t>
      </w:r>
    </w:p>
    <w:p w14:paraId="1BD2DD9F" w14:textId="77777777" w:rsidR="001744D3" w:rsidRPr="00761CAD" w:rsidRDefault="001744D3" w:rsidP="009B3038">
      <w:pPr>
        <w:jc w:val="center"/>
        <w:rPr>
          <w:rFonts w:ascii="MS UI Gothic" w:eastAsia="MS UI Gothic" w:hAnsi="MS UI Gothic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16A85DBA" w:rsidR="00761CAD" w:rsidRPr="00355E7C" w:rsidRDefault="002C63D7" w:rsidP="00355E7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販売</w:t>
            </w:r>
            <w:r w:rsidR="00761CAD" w:rsidRPr="00355E7C">
              <w:rPr>
                <w:rFonts w:ascii="MS UI Gothic" w:eastAsia="MS UI Gothic" w:hAnsi="MS UI Gothic" w:hint="eastAsia"/>
              </w:rPr>
              <w:t>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="00761CAD"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021967" w:rsidRPr="00355E7C" w14:paraId="51907749" w14:textId="77777777" w:rsidTr="0069076D">
        <w:trPr>
          <w:trHeight w:val="567"/>
        </w:trPr>
        <w:tc>
          <w:tcPr>
            <w:tcW w:w="5078" w:type="dxa"/>
            <w:gridSpan w:val="2"/>
            <w:shd w:val="clear" w:color="auto" w:fill="auto"/>
            <w:vAlign w:val="center"/>
          </w:tcPr>
          <w:p w14:paraId="45586AD7" w14:textId="79F16DA3" w:rsidR="00021967" w:rsidRPr="00355E7C" w:rsidRDefault="00021967" w:rsidP="0069076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</w:t>
            </w:r>
            <w:r w:rsidR="0069076D">
              <w:rPr>
                <w:rFonts w:ascii="MS UI Gothic" w:eastAsia="MS UI Gothic" w:hAnsi="MS UI Gothic" w:hint="eastAsia"/>
              </w:rPr>
              <w:t>ヒートポンプシステム　施工管理マニュアル　改訂版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C0799F0" w14:textId="590CF9B4" w:rsidR="00021967" w:rsidRPr="00355E7C" w:rsidRDefault="0069076D" w:rsidP="0069076D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4,4</w:t>
            </w:r>
            <w:r w:rsidR="00021967" w:rsidRPr="00355E7C">
              <w:rPr>
                <w:rFonts w:ascii="MS UI Gothic" w:eastAsia="MS UI Gothic" w:hAnsi="MS UI Gothic" w:hint="eastAsia"/>
              </w:rPr>
              <w:t>00円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AA9723D" w14:textId="77777777" w:rsidR="00021967" w:rsidRPr="00355E7C" w:rsidRDefault="00021967" w:rsidP="0069076D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69076D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69076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60283A9" w14:textId="77777777" w:rsidR="00761CAD" w:rsidRPr="00355E7C" w:rsidRDefault="00761CAD" w:rsidP="0069076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9819003" w14:textId="77777777" w:rsidR="00761CAD" w:rsidRPr="00355E7C" w:rsidRDefault="00761CAD" w:rsidP="0069076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  <w:vAlign w:val="center"/>
          </w:tcPr>
          <w:p w14:paraId="6A7E7D9B" w14:textId="77777777" w:rsidR="00761CAD" w:rsidRPr="00355E7C" w:rsidRDefault="00761CAD" w:rsidP="0069076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2C63D7">
            <w:pPr>
              <w:spacing w:beforeLines="50" w:before="180" w:afterLines="50" w:after="18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296AF24E" w14:textId="77777777" w:rsidR="001744D3" w:rsidRDefault="001744D3">
      <w:pPr>
        <w:rPr>
          <w:rFonts w:ascii="MS UI Gothic" w:eastAsia="MS UI Gothic" w:hAnsi="MS UI Gothic"/>
        </w:rPr>
      </w:pPr>
    </w:p>
    <w:p w14:paraId="5DFEC615" w14:textId="35A581A2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6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E21525"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48B6" w14:textId="77777777" w:rsidR="004C6A07" w:rsidRDefault="004C6A07" w:rsidP="00D4719A">
      <w:r>
        <w:separator/>
      </w:r>
    </w:p>
  </w:endnote>
  <w:endnote w:type="continuationSeparator" w:id="0">
    <w:p w14:paraId="06AB06E5" w14:textId="77777777" w:rsidR="004C6A07" w:rsidRDefault="004C6A07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EF9D" w14:textId="77777777" w:rsidR="004C6A07" w:rsidRDefault="004C6A07" w:rsidP="00D4719A">
      <w:r>
        <w:separator/>
      </w:r>
    </w:p>
  </w:footnote>
  <w:footnote w:type="continuationSeparator" w:id="0">
    <w:p w14:paraId="37D6E3D7" w14:textId="77777777" w:rsidR="004C6A07" w:rsidRDefault="004C6A07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073FD"/>
    <w:rsid w:val="0002038C"/>
    <w:rsid w:val="00021967"/>
    <w:rsid w:val="0007094A"/>
    <w:rsid w:val="00076CD0"/>
    <w:rsid w:val="00113656"/>
    <w:rsid w:val="00135F83"/>
    <w:rsid w:val="001744D3"/>
    <w:rsid w:val="001F55F3"/>
    <w:rsid w:val="001F6CF7"/>
    <w:rsid w:val="00220500"/>
    <w:rsid w:val="00224C85"/>
    <w:rsid w:val="002B3135"/>
    <w:rsid w:val="002C63D7"/>
    <w:rsid w:val="002F2818"/>
    <w:rsid w:val="00316028"/>
    <w:rsid w:val="00355E7C"/>
    <w:rsid w:val="003D06C9"/>
    <w:rsid w:val="00402FFE"/>
    <w:rsid w:val="004669E3"/>
    <w:rsid w:val="00496A44"/>
    <w:rsid w:val="004C6A07"/>
    <w:rsid w:val="00575C16"/>
    <w:rsid w:val="005C10CB"/>
    <w:rsid w:val="005D1DD8"/>
    <w:rsid w:val="00615928"/>
    <w:rsid w:val="00622CBC"/>
    <w:rsid w:val="0069076D"/>
    <w:rsid w:val="006B367F"/>
    <w:rsid w:val="006E186F"/>
    <w:rsid w:val="007009A7"/>
    <w:rsid w:val="00720842"/>
    <w:rsid w:val="00722A51"/>
    <w:rsid w:val="00740CCA"/>
    <w:rsid w:val="00761CAD"/>
    <w:rsid w:val="00777723"/>
    <w:rsid w:val="007A3BB8"/>
    <w:rsid w:val="00871D15"/>
    <w:rsid w:val="00872D7E"/>
    <w:rsid w:val="0092630A"/>
    <w:rsid w:val="0093466F"/>
    <w:rsid w:val="009B3038"/>
    <w:rsid w:val="009B3083"/>
    <w:rsid w:val="009D3AD4"/>
    <w:rsid w:val="009F1956"/>
    <w:rsid w:val="00AA2E26"/>
    <w:rsid w:val="00AD0660"/>
    <w:rsid w:val="00BF5DA4"/>
    <w:rsid w:val="00C14CB3"/>
    <w:rsid w:val="00C65CBF"/>
    <w:rsid w:val="00D4719A"/>
    <w:rsid w:val="00E20A8D"/>
    <w:rsid w:val="00E21525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373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 誠司</cp:lastModifiedBy>
  <cp:revision>2</cp:revision>
  <cp:lastPrinted>2022-09-26T04:16:00Z</cp:lastPrinted>
  <dcterms:created xsi:type="dcterms:W3CDTF">2022-09-26T04:23:00Z</dcterms:created>
  <dcterms:modified xsi:type="dcterms:W3CDTF">2022-09-26T04:23:00Z</dcterms:modified>
</cp:coreProperties>
</file>